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C5D" w:rsidRPr="00811B71" w:rsidRDefault="00FD1F19" w:rsidP="00880A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bookmarkStart w:id="0" w:name="_GoBack"/>
      <w:bookmarkEnd w:id="0"/>
      <w:r w:rsidRPr="00811B71">
        <w:rPr>
          <w:rFonts w:ascii="Times New Roman" w:hAnsi="Times New Roman" w:cs="Times New Roman"/>
          <w:b/>
          <w:sz w:val="28"/>
          <w:szCs w:val="28"/>
          <w:lang w:val="fr-FR"/>
        </w:rPr>
        <w:t xml:space="preserve">Izmir est </w:t>
      </w:r>
      <w:r w:rsidR="00880ACD" w:rsidRPr="00811B71">
        <w:rPr>
          <w:rFonts w:ascii="Times New Roman" w:hAnsi="Times New Roman" w:cs="Times New Roman"/>
          <w:b/>
          <w:sz w:val="28"/>
          <w:szCs w:val="28"/>
          <w:lang w:val="fr-FR"/>
        </w:rPr>
        <w:t>destiné</w:t>
      </w:r>
      <w:r w:rsidRPr="00811B7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880ACD" w:rsidRPr="00811B71">
        <w:rPr>
          <w:rFonts w:ascii="Times New Roman" w:hAnsi="Times New Roman" w:cs="Times New Roman"/>
          <w:b/>
          <w:sz w:val="28"/>
          <w:szCs w:val="28"/>
          <w:lang w:val="fr-FR"/>
        </w:rPr>
        <w:t>à</w:t>
      </w:r>
      <w:r w:rsidRPr="00811B7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880ACD" w:rsidRPr="00811B71">
        <w:rPr>
          <w:rFonts w:ascii="Times New Roman" w:hAnsi="Times New Roman" w:cs="Times New Roman"/>
          <w:b/>
          <w:sz w:val="28"/>
          <w:szCs w:val="28"/>
          <w:lang w:val="fr-FR"/>
        </w:rPr>
        <w:t>être</w:t>
      </w:r>
      <w:r w:rsidRPr="00811B7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le candidat victorieux </w:t>
      </w:r>
    </w:p>
    <w:p w:rsidR="0045074D" w:rsidRPr="00811B71" w:rsidRDefault="0045074D" w:rsidP="00880A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FD1F19" w:rsidRPr="00880ACD" w:rsidRDefault="00FD1F19" w:rsidP="00880A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880ACD">
        <w:rPr>
          <w:rFonts w:ascii="Times New Roman" w:hAnsi="Times New Roman" w:cs="Times New Roman"/>
          <w:sz w:val="24"/>
          <w:szCs w:val="24"/>
          <w:lang w:val="fr-FR"/>
        </w:rPr>
        <w:t>Par Murat Ersavci</w:t>
      </w:r>
    </w:p>
    <w:p w:rsidR="0045074D" w:rsidRPr="00880ACD" w:rsidRDefault="0045074D" w:rsidP="00880A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FD1F19" w:rsidRPr="00880ACD" w:rsidRDefault="00FD1F19" w:rsidP="000E4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La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c</w:t>
      </w:r>
      <w:r w:rsidR="00880ACD">
        <w:rPr>
          <w:rFonts w:ascii="Times New Roman" w:hAnsi="Times New Roman" w:cs="Times New Roman"/>
          <w:sz w:val="24"/>
          <w:szCs w:val="24"/>
          <w:lang w:val="fr-FR"/>
        </w:rPr>
        <w:t>ô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te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Egéenne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de la Turquie est une terre de soleil, de beaux paysages et d’anciennes villes qui remontent au temps d</w:t>
      </w:r>
      <w:r w:rsidR="00C74D37">
        <w:rPr>
          <w:rFonts w:ascii="Times New Roman" w:hAnsi="Times New Roman" w:cs="Times New Roman"/>
          <w:sz w:val="24"/>
          <w:szCs w:val="24"/>
          <w:lang w:val="fr-FR"/>
        </w:rPr>
        <w:t>’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Homer et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Iliade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.  C’est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également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une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destination</w:t>
      </w:r>
      <w:r w:rsidR="000E41B7">
        <w:rPr>
          <w:rFonts w:ascii="Times New Roman" w:hAnsi="Times New Roman" w:cs="Times New Roman"/>
          <w:sz w:val="24"/>
          <w:szCs w:val="24"/>
          <w:lang w:val="fr-FR"/>
        </w:rPr>
        <w:t xml:space="preserve"> touristique qui 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E41B7">
        <w:rPr>
          <w:rFonts w:ascii="Times New Roman" w:hAnsi="Times New Roman" w:cs="Times New Roman"/>
          <w:sz w:val="24"/>
          <w:szCs w:val="24"/>
          <w:lang w:val="fr-FR"/>
        </w:rPr>
        <w:t>reçoit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des millions de visiteurs c</w:t>
      </w:r>
      <w:r w:rsidR="00880ACD">
        <w:rPr>
          <w:rFonts w:ascii="Times New Roman" w:hAnsi="Times New Roman" w:cs="Times New Roman"/>
          <w:sz w:val="24"/>
          <w:szCs w:val="24"/>
          <w:lang w:val="fr-FR"/>
        </w:rPr>
        <w:t>ha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que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année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.  Mais en 2020 Izmir, la capitale de la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région</w:t>
      </w:r>
      <w:r w:rsidR="00C74D37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pourrait avoir un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rôle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spécial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>.  Elle p</w:t>
      </w:r>
      <w:r w:rsidR="00C74D37">
        <w:rPr>
          <w:rFonts w:ascii="Times New Roman" w:hAnsi="Times New Roman" w:cs="Times New Roman"/>
          <w:sz w:val="24"/>
          <w:szCs w:val="24"/>
          <w:lang w:val="fr-FR"/>
        </w:rPr>
        <w:t xml:space="preserve">ourrait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être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l’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hôte</w:t>
      </w:r>
      <w:r w:rsidR="00C74D37">
        <w:rPr>
          <w:rFonts w:ascii="Times New Roman" w:hAnsi="Times New Roman" w:cs="Times New Roman"/>
          <w:sz w:val="24"/>
          <w:szCs w:val="24"/>
          <w:lang w:val="fr-FR"/>
        </w:rPr>
        <w:t>sse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de l’Exposition universelle (EXPO)</w:t>
      </w:r>
      <w:r w:rsidR="00C74D37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prenant </w:t>
      </w:r>
      <w:r w:rsidR="00C74D37">
        <w:rPr>
          <w:rFonts w:ascii="Times New Roman" w:hAnsi="Times New Roman" w:cs="Times New Roman"/>
          <w:sz w:val="24"/>
          <w:szCs w:val="24"/>
          <w:lang w:val="fr-FR"/>
        </w:rPr>
        <w:t xml:space="preserve">ainsi 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sa place sur la liste des villes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distinguées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qui ont déjà accueilli </w:t>
      </w:r>
      <w:r w:rsidR="00C74D37">
        <w:rPr>
          <w:rFonts w:ascii="Times New Roman" w:hAnsi="Times New Roman" w:cs="Times New Roman"/>
          <w:sz w:val="24"/>
          <w:szCs w:val="24"/>
          <w:lang w:val="fr-FR"/>
        </w:rPr>
        <w:t>d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e grandes expositions internationales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depuis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le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dix-neuvième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siècle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– la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dernière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en date </w:t>
      </w:r>
      <w:r w:rsidR="00C74D37">
        <w:rPr>
          <w:rFonts w:ascii="Times New Roman" w:hAnsi="Times New Roman" w:cs="Times New Roman"/>
          <w:sz w:val="24"/>
          <w:szCs w:val="24"/>
          <w:lang w:val="fr-FR"/>
        </w:rPr>
        <w:t xml:space="preserve">étant 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>Shang</w:t>
      </w:r>
      <w:r w:rsidR="00880ACD">
        <w:rPr>
          <w:rFonts w:ascii="Times New Roman" w:hAnsi="Times New Roman" w:cs="Times New Roman"/>
          <w:sz w:val="24"/>
          <w:szCs w:val="24"/>
          <w:lang w:val="fr-FR"/>
        </w:rPr>
        <w:t>h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ai en 2010.  En novembre prochain, des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délégués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du monde entier voteront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Paris  lors de l’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Assemblée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Générale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du BIE (Bureau International des Expositions)</w:t>
      </w:r>
      <w:r w:rsidR="00880A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pour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décider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o</w:t>
      </w:r>
      <w:r w:rsidR="00880ACD">
        <w:rPr>
          <w:rFonts w:ascii="Times New Roman" w:hAnsi="Times New Roman" w:cs="Times New Roman"/>
          <w:sz w:val="24"/>
          <w:szCs w:val="24"/>
          <w:lang w:val="fr-FR"/>
        </w:rPr>
        <w:t>ù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aura lieu </w:t>
      </w:r>
      <w:r w:rsidR="00880ACD">
        <w:rPr>
          <w:rFonts w:ascii="Times New Roman" w:hAnsi="Times New Roman" w:cs="Times New Roman"/>
          <w:sz w:val="24"/>
          <w:szCs w:val="24"/>
          <w:lang w:val="fr-FR"/>
        </w:rPr>
        <w:t>l’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>EXPO du Monde en 2020.</w:t>
      </w:r>
    </w:p>
    <w:p w:rsidR="0045074D" w:rsidRPr="00880ACD" w:rsidRDefault="0045074D" w:rsidP="000E4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509F6" w:rsidRPr="00880ACD" w:rsidRDefault="0045074D" w:rsidP="000E4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Si elle remporte la victoire, Izmir et ses parcs de l’expo deviendront une vitrine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étincelante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 pour une exposition universelle qui devra se mesurer aux normes les plus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élevées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qui ont été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établi</w:t>
      </w:r>
      <w:r w:rsidR="00C74D37">
        <w:rPr>
          <w:rFonts w:ascii="Times New Roman" w:hAnsi="Times New Roman" w:cs="Times New Roman"/>
          <w:sz w:val="24"/>
          <w:szCs w:val="24"/>
          <w:lang w:val="fr-FR"/>
        </w:rPr>
        <w:t>e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C74D37">
        <w:rPr>
          <w:rFonts w:ascii="Times New Roman" w:hAnsi="Times New Roman" w:cs="Times New Roman"/>
          <w:sz w:val="24"/>
          <w:szCs w:val="24"/>
          <w:lang w:val="fr-FR"/>
        </w:rPr>
        <w:t xml:space="preserve"> par s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es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prédécesseurs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>.  Chaque EXPO</w:t>
      </w:r>
      <w:r w:rsidR="00C74D37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depuis la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première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exhibition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organisée</w:t>
      </w:r>
      <w:r w:rsidR="00490CB1"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490CB1"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Londres en 1851</w:t>
      </w:r>
      <w:r w:rsidR="00C74D37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490CB1"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a mis son </w:t>
      </w:r>
      <w:r w:rsidR="00C74D37">
        <w:rPr>
          <w:rFonts w:ascii="Times New Roman" w:hAnsi="Times New Roman" w:cs="Times New Roman"/>
          <w:sz w:val="24"/>
          <w:szCs w:val="24"/>
          <w:lang w:val="fr-FR"/>
        </w:rPr>
        <w:t>empreinte</w:t>
      </w:r>
      <w:r w:rsidR="00490CB1"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sur l’histoire du monde et a rendu la ville organisatrice fameuse.  Les meilleures de ces expos ont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contribué</w:t>
      </w:r>
      <w:r w:rsidR="005509F6"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à</w:t>
      </w:r>
      <w:r w:rsidR="005509F6"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mutualiser les connaissances et les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idées</w:t>
      </w:r>
      <w:r w:rsidR="005509F6"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tout en rassemblant les peuples de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différents</w:t>
      </w:r>
      <w:r w:rsidR="005509F6"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pays et continents.  Elles ont aussi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stimulé</w:t>
      </w:r>
      <w:r w:rsidR="005509F6"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 l’art, l’architecture, la technologie et la conception dans la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création</w:t>
      </w:r>
      <w:r w:rsidR="005509F6"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de parcs splendides et de pavillons nationaux.</w:t>
      </w:r>
    </w:p>
    <w:p w:rsidR="005509F6" w:rsidRPr="00880ACD" w:rsidRDefault="005509F6" w:rsidP="000E4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509F6" w:rsidRPr="00880ACD" w:rsidRDefault="005509F6" w:rsidP="000E4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Chaque Expo du Monde a un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thème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>; et Izmir a choisi « San</w:t>
      </w:r>
      <w:r w:rsidR="00066FCD">
        <w:rPr>
          <w:rFonts w:ascii="Times New Roman" w:hAnsi="Times New Roman" w:cs="Times New Roman"/>
          <w:sz w:val="24"/>
          <w:szCs w:val="24"/>
          <w:lang w:val="fr-FR"/>
        </w:rPr>
        <w:t>té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pour Tous » comme le sien.  Dans un premier temps ; il a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consacré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un site de 175 hectares de terrain pour l’EXPO sur la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côte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de Inciralti non loin du centre-ville.  Une fois que les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activités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de l’EXPO seront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terminées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>, cette zone deviendra l</w:t>
      </w:r>
      <w:r w:rsidR="00066FCD">
        <w:rPr>
          <w:rFonts w:ascii="Times New Roman" w:hAnsi="Times New Roman" w:cs="Times New Roman"/>
          <w:sz w:val="24"/>
          <w:szCs w:val="24"/>
          <w:lang w:val="fr-FR"/>
        </w:rPr>
        <w:t>a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plus grand</w:t>
      </w:r>
      <w:r w:rsidR="00066FCD"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80ACD">
        <w:rPr>
          <w:rFonts w:ascii="Times New Roman" w:hAnsi="Times New Roman" w:cs="Times New Roman"/>
          <w:sz w:val="24"/>
          <w:szCs w:val="24"/>
          <w:lang w:val="fr-FR"/>
        </w:rPr>
        <w:t>ville-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parc en Europe.  La fameuse architecte Anglo-Iraquienne, Dame Zaha Hadid, a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conçu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un lag</w:t>
      </w:r>
      <w:r w:rsidR="00066FCD">
        <w:rPr>
          <w:rFonts w:ascii="Times New Roman" w:hAnsi="Times New Roman" w:cs="Times New Roman"/>
          <w:sz w:val="24"/>
          <w:szCs w:val="24"/>
          <w:lang w:val="fr-FR"/>
        </w:rPr>
        <w:t>on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66FCD">
        <w:rPr>
          <w:rFonts w:ascii="Times New Roman" w:hAnsi="Times New Roman" w:cs="Times New Roman"/>
          <w:sz w:val="24"/>
          <w:szCs w:val="24"/>
          <w:lang w:val="fr-FR"/>
        </w:rPr>
        <w:t xml:space="preserve">pour l’expo 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>dans l</w:t>
      </w:r>
      <w:r w:rsidR="00066FCD"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>quel</w:t>
      </w:r>
      <w:r w:rsidR="00BB1459"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le ciel et la terre se rejoignent dans une harmonie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étonnante</w:t>
      </w:r>
      <w:r w:rsidR="00066FCD">
        <w:rPr>
          <w:rFonts w:ascii="Times New Roman" w:hAnsi="Times New Roman" w:cs="Times New Roman"/>
          <w:sz w:val="24"/>
          <w:szCs w:val="24"/>
          <w:lang w:val="fr-FR"/>
        </w:rPr>
        <w:t xml:space="preserve"> dans un cadre à couper le souffle</w:t>
      </w:r>
      <w:r w:rsidR="00BB1459" w:rsidRPr="00880ACD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B1459"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Pendant les six mois de l’EXPO, les pavillons nationaux </w:t>
      </w:r>
      <w:r w:rsidR="00066FCD">
        <w:rPr>
          <w:rFonts w:ascii="Times New Roman" w:hAnsi="Times New Roman" w:cs="Times New Roman"/>
          <w:sz w:val="24"/>
          <w:szCs w:val="24"/>
          <w:lang w:val="fr-FR"/>
        </w:rPr>
        <w:t xml:space="preserve">viendront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complémenter</w:t>
      </w:r>
      <w:r w:rsidR="00BB1459"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une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scène</w:t>
      </w:r>
      <w:r w:rsidR="00BB1459"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d’une </w:t>
      </w:r>
      <w:r w:rsidR="00880ACD" w:rsidRPr="00880ACD">
        <w:rPr>
          <w:rFonts w:ascii="Times New Roman" w:hAnsi="Times New Roman" w:cs="Times New Roman"/>
          <w:sz w:val="24"/>
          <w:szCs w:val="24"/>
          <w:lang w:val="fr-FR"/>
        </w:rPr>
        <w:t>beauté</w:t>
      </w:r>
      <w:r w:rsidR="00BB1459" w:rsidRPr="00880ACD">
        <w:rPr>
          <w:rFonts w:ascii="Times New Roman" w:hAnsi="Times New Roman" w:cs="Times New Roman"/>
          <w:sz w:val="24"/>
          <w:szCs w:val="24"/>
          <w:lang w:val="fr-FR"/>
        </w:rPr>
        <w:t xml:space="preserve"> naturelle unique.</w:t>
      </w:r>
    </w:p>
    <w:p w:rsidR="00802A73" w:rsidRPr="00880ACD" w:rsidRDefault="00802A73" w:rsidP="000E41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02A73" w:rsidRPr="00066FCD" w:rsidRDefault="00802A73" w:rsidP="000E41B7">
      <w:pPr>
        <w:shd w:val="clear" w:color="auto" w:fill="F5F5F5"/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66FCD">
        <w:rPr>
          <w:rFonts w:ascii="Times New Roman" w:hAnsi="Times New Roman" w:cs="Times New Roman"/>
          <w:sz w:val="24"/>
          <w:szCs w:val="24"/>
          <w:lang w:val="fr-FR"/>
        </w:rPr>
        <w:t xml:space="preserve">Et oui, il sera merveilleux !  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Le site et ses facilités d'accès sont conçus pour être respectueux de l'environnement et d'avoir une empreinte </w:t>
      </w:r>
      <w:r w:rsid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de 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carbone très faible, en conformité avec les normes les plus élevées du 21e</w:t>
      </w:r>
      <w:r w:rsidR="00DB5428">
        <w:rPr>
          <w:rFonts w:ascii="Times New Roman" w:eastAsia="Times New Roman" w:hAnsi="Times New Roman" w:cs="Times New Roman"/>
          <w:sz w:val="24"/>
          <w:szCs w:val="24"/>
          <w:lang w:val="fr-FR"/>
        </w:rPr>
        <w:t>me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siècle. Ce sera un EXPO « vert » et le travail pour </w:t>
      </w:r>
      <w:r w:rsidR="00880ACD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rehausser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l’environnement local devra s’assurer que l’EXPO laisse Izmir et la mer </w:t>
      </w:r>
      <w:r w:rsidR="00DB5428">
        <w:rPr>
          <w:rFonts w:ascii="Times New Roman" w:eastAsia="Times New Roman" w:hAnsi="Times New Roman" w:cs="Times New Roman"/>
          <w:sz w:val="24"/>
          <w:szCs w:val="24"/>
          <w:lang w:val="fr-FR"/>
        </w:rPr>
        <w:t>autour du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site </w:t>
      </w:r>
      <w:r w:rsidR="00880ACD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plus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propre qu’avant.</w:t>
      </w:r>
    </w:p>
    <w:p w:rsidR="00802A73" w:rsidRPr="00066FCD" w:rsidRDefault="00802A73" w:rsidP="000E41B7">
      <w:pPr>
        <w:shd w:val="clear" w:color="auto" w:fill="F5F5F5"/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Mais l</w:t>
      </w:r>
      <w:r w:rsidR="00DB5428">
        <w:rPr>
          <w:rFonts w:ascii="Times New Roman" w:eastAsia="Times New Roman" w:hAnsi="Times New Roman" w:cs="Times New Roman"/>
          <w:sz w:val="24"/>
          <w:szCs w:val="24"/>
          <w:lang w:val="fr-FR"/>
        </w:rPr>
        <w:t>’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accent est </w:t>
      </w:r>
      <w:r w:rsidR="00DB542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mis 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sur la </w:t>
      </w:r>
      <w:r w:rsidR="00DB5428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sant</w:t>
      </w:r>
      <w:r w:rsidR="00DB5428">
        <w:rPr>
          <w:rFonts w:ascii="Times New Roman" w:eastAsia="Times New Roman" w:hAnsi="Times New Roman" w:cs="Times New Roman"/>
          <w:sz w:val="24"/>
          <w:szCs w:val="24"/>
          <w:lang w:val="fr-FR"/>
        </w:rPr>
        <w:t>é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L’EXPO Izmir 2020 sera la plus importante exposition sur la santé, la médecine, </w:t>
      </w:r>
      <w:r w:rsidR="00C70F1E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'assur</w:t>
      </w:r>
      <w:r w:rsidR="00C70F1E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ant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une vie meilleure pour tous.</w:t>
      </w:r>
      <w:r w:rsidR="00C70F1E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En faisant tout ce que les EXPOS ont toujours accompli – aider les peuples du monde entier </w:t>
      </w:r>
      <w:r w:rsidR="00880ACD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à</w:t>
      </w:r>
      <w:r w:rsidR="00C70F1E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mettre en commun leur </w:t>
      </w:r>
      <w:r w:rsidR="00880ACD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expérience</w:t>
      </w:r>
      <w:r w:rsidR="00C70F1E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et leur savoir-faire dans un domaine particulier – cette EXPO aidera vraisemblablement </w:t>
      </w:r>
      <w:r w:rsidR="00880ACD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à</w:t>
      </w:r>
      <w:r w:rsidR="00C70F1E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880ACD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améliorer</w:t>
      </w:r>
      <w:r w:rsidR="00C70F1E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vie des gens de partout </w:t>
      </w:r>
      <w:r w:rsidR="00880ACD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plus</w:t>
      </w:r>
      <w:r w:rsidR="00C70F1E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880ACD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particulièrement</w:t>
      </w:r>
      <w:r w:rsidR="00C70F1E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celle de ceux qui vivent dans les pays </w:t>
      </w:r>
      <w:r w:rsidR="00880ACD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défavorisés</w:t>
      </w:r>
      <w:r w:rsidR="00C70F1E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qui n’ont </w:t>
      </w:r>
      <w:r w:rsidR="00880ACD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peut-être</w:t>
      </w:r>
      <w:r w:rsidR="00A07BF0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C70F1E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jusqu’à date</w:t>
      </w:r>
      <w:r w:rsidR="00A07BF0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eu suffisamment d’</w:t>
      </w:r>
      <w:r w:rsidR="00880ACD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accès</w:t>
      </w:r>
      <w:r w:rsidR="00A07BF0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880ACD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à</w:t>
      </w:r>
      <w:r w:rsidR="00A07BF0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des soins </w:t>
      </w:r>
      <w:r w:rsidR="00880ACD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médicaux</w:t>
      </w:r>
      <w:r w:rsidR="00A07BF0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modernes.</w:t>
      </w:r>
    </w:p>
    <w:p w:rsidR="00A07BF0" w:rsidRPr="00066FCD" w:rsidRDefault="00A07BF0" w:rsidP="000E41B7">
      <w:pPr>
        <w:shd w:val="clear" w:color="auto" w:fill="F5F5F5"/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Pourquoi « Sant</w:t>
      </w:r>
      <w:r w:rsidR="00DB5428">
        <w:rPr>
          <w:rFonts w:ascii="Times New Roman" w:eastAsia="Times New Roman" w:hAnsi="Times New Roman" w:cs="Times New Roman"/>
          <w:sz w:val="24"/>
          <w:szCs w:val="24"/>
          <w:lang w:val="fr-FR"/>
        </w:rPr>
        <w:t>é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pour tous » ? Cette explication est simple. Voici déjà deux </w:t>
      </w:r>
      <w:r w:rsidR="00880ACD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siècles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; la Turquie avait un service de </w:t>
      </w:r>
      <w:r w:rsidR="00DB5428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sant</w:t>
      </w:r>
      <w:r w:rsidR="00DB5428">
        <w:rPr>
          <w:rFonts w:ascii="Times New Roman" w:eastAsia="Times New Roman" w:hAnsi="Times New Roman" w:cs="Times New Roman"/>
          <w:sz w:val="24"/>
          <w:szCs w:val="24"/>
          <w:lang w:val="fr-FR"/>
        </w:rPr>
        <w:t>é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plutôt inacceptable, </w:t>
      </w:r>
      <w:r w:rsidR="00880ACD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spécialement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en dehors des principales zones </w:t>
      </w:r>
      <w:r w:rsidR="00880ACD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métropolitaines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du pays. Mais au cours de la </w:t>
      </w:r>
      <w:r w:rsidR="00880ACD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dernière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880ACD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décennie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les services de </w:t>
      </w:r>
      <w:r w:rsidR="00880ACD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santé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la 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lastRenderedPageBreak/>
        <w:t xml:space="preserve">Turquie, combinant de </w:t>
      </w:r>
      <w:r w:rsidR="00880ACD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façon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imaginative les secteurs publics et </w:t>
      </w:r>
      <w:r w:rsidR="00880ACD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privés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et s’appuyant sur le financement d’un système d’assurance sociale </w:t>
      </w:r>
      <w:r w:rsidR="00880ACD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réussi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– ont fait un bond en avant.  Maintenant, plus de Turcs qu’avant jouissent d’</w:t>
      </w:r>
      <w:r w:rsidR="00880ACD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accès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facile aux services de </w:t>
      </w:r>
      <w:r w:rsidR="00880ACD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santé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et de </w:t>
      </w:r>
      <w:r w:rsidR="00880ACD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médecine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="00880ACD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même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dans les endroits les plus </w:t>
      </w:r>
      <w:r w:rsidR="00880ACD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reculés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. La Turquie fait partie aujourd'hui d'un certain nombre de pays dont les hôpitaux ultra-modernes attirent les touristes de "santé" venant du monde occidental.</w:t>
      </w:r>
    </w:p>
    <w:p w:rsidR="00A82CC7" w:rsidRPr="00066FCD" w:rsidRDefault="004F3192" w:rsidP="000E41B7">
      <w:pPr>
        <w:shd w:val="clear" w:color="auto" w:fill="F5F5F5"/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Certaines statistiques donnent une </w:t>
      </w:r>
      <w:r w:rsidR="00880ACD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idée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des changements qui ont pris place au cours de cette </w:t>
      </w:r>
      <w:r w:rsidR="00880ACD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dernière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880ACD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décennie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Depuis 2003, la couverture de </w:t>
      </w:r>
      <w:r w:rsidR="00DB5428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sant</w:t>
      </w:r>
      <w:r w:rsidR="00DB5428">
        <w:rPr>
          <w:rFonts w:ascii="Times New Roman" w:eastAsia="Times New Roman" w:hAnsi="Times New Roman" w:cs="Times New Roman"/>
          <w:sz w:val="24"/>
          <w:szCs w:val="24"/>
          <w:lang w:val="fr-FR"/>
        </w:rPr>
        <w:t>é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du pays est </w:t>
      </w:r>
      <w:r w:rsidR="00880ACD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passée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70% </w:t>
      </w:r>
      <w:r w:rsidR="00880ACD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à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98% alors que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l’espérance</w:t>
      </w:r>
      <w:r w:rsidR="00880ACD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de vie a atteint 74.5 ans en 2011 soit quatre ans de plus selon les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données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l’an 2000. Les Tur</w:t>
      </w:r>
      <w:r w:rsidR="00DB5428">
        <w:rPr>
          <w:rFonts w:ascii="Times New Roman" w:eastAsia="Times New Roman" w:hAnsi="Times New Roman" w:cs="Times New Roman"/>
          <w:sz w:val="24"/>
          <w:szCs w:val="24"/>
          <w:lang w:val="fr-FR"/>
        </w:rPr>
        <w:t>c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 savent qu’ils ont vu une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amélioration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dramatique</w:t>
      </w:r>
      <w:r w:rsidR="00A82CC7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dans leurs services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médicaux</w:t>
      </w:r>
      <w:r w:rsidR="00A82CC7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 : la satisfaction des patients a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augmenté</w:t>
      </w:r>
      <w:r w:rsidR="00A82CC7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façon</w:t>
      </w:r>
      <w:r w:rsidR="00A82CC7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remarquable de 33.6% pendant sept ans  pour atteindre 76.1% en 2011.</w:t>
      </w:r>
    </w:p>
    <w:p w:rsidR="00A82CC7" w:rsidRPr="00066FCD" w:rsidRDefault="00A82CC7" w:rsidP="000E41B7">
      <w:pPr>
        <w:shd w:val="clear" w:color="auto" w:fill="F5F5F5"/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Des campagnes contre certaines causes traditionnelles de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mortalité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élevée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, comme l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e tabagisme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, la mort infantile ainsi que l’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obésité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et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le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diabète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ont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donné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des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résultats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remarquables. Une campagne contre la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mortalité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infantile dans les villages et zones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reculées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entre 2003 et 2011 ont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diminué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le taux de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mortalité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28.5%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à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7.7% pour chaque 1000 naissances. Depuis 2006 une campagne anti-tabac a rapidement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diminué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le taux de fumer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27%.</w:t>
      </w:r>
    </w:p>
    <w:p w:rsidR="00A82CC7" w:rsidRPr="00066FCD" w:rsidRDefault="00A82CC7" w:rsidP="000E41B7">
      <w:pPr>
        <w:shd w:val="clear" w:color="auto" w:fill="F5F5F5"/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Ainsi maintenant Izmir et la Turquie aimeraient partager leurs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expériences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transformat</w:t>
      </w:r>
      <w:r w:rsidR="00ED76B7">
        <w:rPr>
          <w:rFonts w:ascii="Times New Roman" w:eastAsia="Times New Roman" w:hAnsi="Times New Roman" w:cs="Times New Roman"/>
          <w:sz w:val="24"/>
          <w:szCs w:val="24"/>
          <w:lang w:val="fr-FR"/>
        </w:rPr>
        <w:t>r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i</w:t>
      </w:r>
      <w:r w:rsidR="00ED76B7">
        <w:rPr>
          <w:rFonts w:ascii="Times New Roman" w:eastAsia="Times New Roman" w:hAnsi="Times New Roman" w:cs="Times New Roman"/>
          <w:sz w:val="24"/>
          <w:szCs w:val="24"/>
          <w:lang w:val="fr-FR"/>
        </w:rPr>
        <w:t>c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es dans le domaine de la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santé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avec le reste du monde en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créant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un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plateforme d’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échanges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d’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idées</w:t>
      </w:r>
      <w:r w:rsidR="006A705B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avec les pays industriels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avancés</w:t>
      </w:r>
      <w:r w:rsidR="006A705B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et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prospères</w:t>
      </w:r>
      <w:r w:rsidR="006A705B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ainsi que ceux en voie de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développement</w:t>
      </w:r>
      <w:r w:rsidR="006A705B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Les plus grands pays du monde ont tendance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à</w:t>
      </w:r>
      <w:r w:rsidR="006A705B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dominer</w:t>
      </w:r>
      <w:r w:rsidR="006A705B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les expositions mais Izmir veut s’assurer que les plus petits pays – et ceux qui ont le plus besoin de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meilleurs</w:t>
      </w:r>
      <w:r w:rsidR="006A705B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services de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santé</w:t>
      </w:r>
      <w:r w:rsidR="006A705B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– </w:t>
      </w:r>
      <w:r w:rsidR="00ED76B7">
        <w:rPr>
          <w:rFonts w:ascii="Times New Roman" w:eastAsia="Times New Roman" w:hAnsi="Times New Roman" w:cs="Times New Roman"/>
          <w:sz w:val="24"/>
          <w:szCs w:val="24"/>
          <w:lang w:val="fr-FR"/>
        </w:rPr>
        <w:t>soient</w:t>
      </w:r>
      <w:r w:rsidR="006A705B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aussi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représentés</w:t>
      </w:r>
      <w:r w:rsidR="006A705B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si l’expo mondiale est tenue chez eux en 2020. Apres tout, les soins de santé est la priorité la plus élevée dans les pays qui n'ont pas encore un accès suffisant à ce dernier.</w:t>
      </w:r>
      <w:r w:rsidR="00ED76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</w:t>
      </w:r>
      <w:r w:rsidR="006A705B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crée</w:t>
      </w:r>
      <w:r w:rsidR="006A705B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ED76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par conséquent </w:t>
      </w:r>
      <w:r w:rsidR="006A705B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des moyens pour aider les pays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à</w:t>
      </w:r>
      <w:r w:rsidR="006A705B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faibles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revenus</w:t>
      </w:r>
      <w:r w:rsidR="006A705B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d’y participer et d’en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bénéficier</w:t>
      </w:r>
      <w:r w:rsidR="006A705B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6A705B" w:rsidRPr="00066FCD" w:rsidRDefault="006A705B" w:rsidP="000E41B7">
      <w:pPr>
        <w:shd w:val="clear" w:color="auto" w:fill="F5F5F5"/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Parmi la population vibrante d’Izmir, </w:t>
      </w:r>
      <w:r w:rsidR="00320B2A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campagne pour soutenir la candidature de l’EXPO est soutenue avec enthousiasme par les dirigeants d'entreprises, </w:t>
      </w:r>
      <w:r w:rsidR="00ED76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syndicalistes, </w:t>
      </w:r>
      <w:r w:rsidR="00320B2A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étudiants, et ONG.  La population de la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ville</w:t>
      </w:r>
      <w:r w:rsidR="00320B2A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considère</w:t>
      </w:r>
      <w:r w:rsidR="00320B2A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l’EXPO 2020 comme une chance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extraordinaire</w:t>
      </w:r>
      <w:r w:rsidR="00320B2A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pour exposer </w:t>
      </w:r>
      <w:r w:rsidR="00ED76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fermement </w:t>
      </w:r>
      <w:r w:rsidR="00320B2A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ville</w:t>
      </w:r>
      <w:r w:rsidR="00320B2A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et la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région</w:t>
      </w:r>
      <w:r w:rsidR="00320B2A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avoisinante</w:t>
      </w:r>
      <w:r w:rsidR="00320B2A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sur la carte mondiale et de partager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également</w:t>
      </w:r>
      <w:r w:rsidR="00320B2A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un style de vie enviable et sain avec le reste du monde.  Le climat </w:t>
      </w:r>
      <w:r w:rsidR="00ED76B7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ensoleill</w:t>
      </w:r>
      <w:r w:rsidR="00ED76B7">
        <w:rPr>
          <w:rFonts w:ascii="Times New Roman" w:eastAsia="Times New Roman" w:hAnsi="Times New Roman" w:cs="Times New Roman"/>
          <w:sz w:val="24"/>
          <w:szCs w:val="24"/>
          <w:lang w:val="fr-FR"/>
        </w:rPr>
        <w:t>é</w:t>
      </w:r>
      <w:r w:rsidR="00320B2A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d’Izmir permet aux fermiers</w:t>
      </w:r>
      <w:r w:rsidR="00ED76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et agriculteurs</w:t>
      </w:r>
      <w:r w:rsidR="00320B2A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locaux de produire trois types de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récolte</w:t>
      </w:r>
      <w:r w:rsidR="00320B2A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par an et la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région</w:t>
      </w:r>
      <w:r w:rsidR="00320B2A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Egéenne</w:t>
      </w:r>
      <w:r w:rsidR="00320B2A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la Turquie abonde </w:t>
      </w:r>
      <w:r w:rsidR="00ED76B7">
        <w:rPr>
          <w:rFonts w:ascii="Times New Roman" w:eastAsia="Times New Roman" w:hAnsi="Times New Roman" w:cs="Times New Roman"/>
          <w:sz w:val="24"/>
          <w:szCs w:val="24"/>
          <w:lang w:val="fr-FR"/>
        </w:rPr>
        <w:t>en</w:t>
      </w:r>
      <w:r w:rsidR="00320B2A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grains, fruits, vin et peut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être</w:t>
      </w:r>
      <w:r w:rsidR="00320B2A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le plus fameux est l’huile d’olive de haute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qualité</w:t>
      </w:r>
      <w:r w:rsidR="00320B2A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– cette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dernière</w:t>
      </w:r>
      <w:r w:rsidR="00320B2A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est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considérée</w:t>
      </w:r>
      <w:r w:rsidR="00320B2A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par les locaux comme le secret pour une longue vie.</w:t>
      </w:r>
    </w:p>
    <w:p w:rsidR="00320B2A" w:rsidRPr="00066FCD" w:rsidRDefault="00320B2A" w:rsidP="000E41B7">
      <w:pPr>
        <w:shd w:val="clear" w:color="auto" w:fill="F5F5F5"/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Izmir est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également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une ville </w:t>
      </w:r>
      <w:r w:rsidR="00ED76B7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o</w:t>
      </w:r>
      <w:r w:rsidR="00ED76B7">
        <w:rPr>
          <w:rFonts w:ascii="Times New Roman" w:eastAsia="Times New Roman" w:hAnsi="Times New Roman" w:cs="Times New Roman"/>
          <w:sz w:val="24"/>
          <w:szCs w:val="24"/>
          <w:lang w:val="fr-FR"/>
        </w:rPr>
        <w:t>ù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les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différentes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religions et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communautés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vivent en harmonie c</w:t>
      </w:r>
      <w:r w:rsidR="00ED76B7">
        <w:rPr>
          <w:rFonts w:ascii="Times New Roman" w:eastAsia="Times New Roman" w:hAnsi="Times New Roman" w:cs="Times New Roman"/>
          <w:sz w:val="24"/>
          <w:szCs w:val="24"/>
          <w:lang w:val="fr-FR"/>
        </w:rPr>
        <w:t>ô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te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à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ED76B7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côte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Si l’EXPO est tenue ici, ce sera la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première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fois qu’elle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est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organisée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dans un pays Musulman mais dans une ville qui se complait dans sa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diversité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320B2A" w:rsidRPr="00066FCD" w:rsidRDefault="00320B2A" w:rsidP="000E41B7">
      <w:pPr>
        <w:shd w:val="clear" w:color="auto" w:fill="F5F5F5"/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ville est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très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067C05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calme faisant partie des villes les plus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sûres</w:t>
      </w:r>
      <w:r w:rsidR="00067C05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du monde. Avec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près</w:t>
      </w:r>
      <w:r w:rsidR="00067C05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50 milliards de dollars en investissement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pour</w:t>
      </w:r>
      <w:r w:rsidR="00067C05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les infrastructures et d’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autres</w:t>
      </w:r>
      <w:r w:rsidR="00067C05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projets connexes et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près</w:t>
      </w:r>
      <w:r w:rsidR="00067C05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30 millions de visiteurs attendus, l’expo d’Izmir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créerait</w:t>
      </w:r>
      <w:r w:rsidR="00067C05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une situation gagnant-gagnant profitable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à</w:t>
      </w:r>
      <w:r w:rsidR="00067C05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tous.</w:t>
      </w:r>
    </w:p>
    <w:p w:rsidR="00067C05" w:rsidRPr="000E41B7" w:rsidRDefault="00067C05" w:rsidP="000E41B7">
      <w:pPr>
        <w:shd w:val="clear" w:color="auto" w:fill="F5F5F5"/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L’excitation est croissante. Le</w:t>
      </w:r>
      <w:r w:rsidR="00ED76B7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trava</w:t>
      </w:r>
      <w:r w:rsidR="00ED76B7">
        <w:rPr>
          <w:rFonts w:ascii="Times New Roman" w:eastAsia="Times New Roman" w:hAnsi="Times New Roman" w:cs="Times New Roman"/>
          <w:sz w:val="24"/>
          <w:szCs w:val="24"/>
          <w:lang w:val="fr-FR"/>
        </w:rPr>
        <w:t>ux se poursuivent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Les habitants d’Izmir et le reste de la Turquie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espèrent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 w:rsidR="00ED76B7">
        <w:rPr>
          <w:rFonts w:ascii="Times New Roman" w:eastAsia="Times New Roman" w:hAnsi="Times New Roman" w:cs="Times New Roman"/>
          <w:sz w:val="24"/>
          <w:szCs w:val="24"/>
          <w:lang w:val="fr-FR"/>
        </w:rPr>
        <w:t>sincè</w:t>
      </w:r>
      <w:r w:rsidR="00ED76B7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rement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qu’ils vont remporter le vote </w:t>
      </w:r>
      <w:r w:rsidR="00B627C3"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à</w:t>
      </w: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Paris en automne prochain. S’ils </w:t>
      </w:r>
      <w:r w:rsidRPr="000E41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l’obtiennent, 2020 sera une EXPO majeure qui pourrait ravir et </w:t>
      </w:r>
      <w:r w:rsidR="00B627C3" w:rsidRPr="000E41B7">
        <w:rPr>
          <w:rFonts w:ascii="Times New Roman" w:eastAsia="Times New Roman" w:hAnsi="Times New Roman" w:cs="Times New Roman"/>
          <w:sz w:val="24"/>
          <w:szCs w:val="24"/>
          <w:lang w:val="fr-FR"/>
        </w:rPr>
        <w:t>étonner</w:t>
      </w:r>
      <w:r w:rsidRPr="000E41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le monde – et ouvrir la voie </w:t>
      </w:r>
      <w:r w:rsidR="00B627C3" w:rsidRPr="000E41B7">
        <w:rPr>
          <w:rFonts w:ascii="Times New Roman" w:eastAsia="Times New Roman" w:hAnsi="Times New Roman" w:cs="Times New Roman"/>
          <w:sz w:val="24"/>
          <w:szCs w:val="24"/>
          <w:lang w:val="fr-FR"/>
        </w:rPr>
        <w:t>à</w:t>
      </w:r>
      <w:r w:rsidRPr="000E41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une vie plus saine pour les gens d</w:t>
      </w:r>
      <w:r w:rsidR="00EB24ED" w:rsidRPr="000E41B7">
        <w:rPr>
          <w:rFonts w:ascii="Times New Roman" w:eastAsia="Times New Roman" w:hAnsi="Times New Roman" w:cs="Times New Roman"/>
          <w:sz w:val="24"/>
          <w:szCs w:val="24"/>
          <w:lang w:val="fr-FR"/>
        </w:rPr>
        <w:t>u</w:t>
      </w:r>
      <w:r w:rsidRPr="000E41B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monde entier.</w:t>
      </w:r>
    </w:p>
    <w:p w:rsidR="00067C05" w:rsidRPr="00D7660C" w:rsidRDefault="00067C05" w:rsidP="000E41B7">
      <w:pPr>
        <w:shd w:val="clear" w:color="auto" w:fill="F5F5F5"/>
        <w:spacing w:line="240" w:lineRule="auto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D7660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Ambassadeur Murat Ersavcı est chef de la délégation de la Turquie au Bureau International des Expositions</w:t>
      </w:r>
      <w:r w:rsidR="00EB24ED" w:rsidRPr="00D7660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.</w:t>
      </w:r>
      <w:r w:rsidRPr="00D7660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 w:rsidR="00496BC7" w:rsidRPr="00D7660C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Cet article a été originellement publie dans le Turkish Hurriyet Daily News.</w:t>
      </w:r>
    </w:p>
    <w:p w:rsidR="00A07BF0" w:rsidRPr="00066FCD" w:rsidRDefault="00A07BF0" w:rsidP="000E41B7">
      <w:pPr>
        <w:shd w:val="clear" w:color="auto" w:fill="F5F5F5"/>
        <w:spacing w:line="240" w:lineRule="auto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 w:rsidRPr="00066FCD">
        <w:rPr>
          <w:rFonts w:ascii="Times New Roman" w:eastAsia="Times New Roman" w:hAnsi="Times New Roman" w:cs="Times New Roman"/>
          <w:sz w:val="24"/>
          <w:szCs w:val="24"/>
          <w:lang w:val="fr-FR"/>
        </w:rPr>
        <w:t> </w:t>
      </w:r>
    </w:p>
    <w:p w:rsidR="00802A73" w:rsidRDefault="00802A73" w:rsidP="000E41B7">
      <w:pPr>
        <w:spacing w:after="0" w:line="240" w:lineRule="auto"/>
        <w:jc w:val="both"/>
        <w:rPr>
          <w:lang w:val="fr-FR"/>
        </w:rPr>
      </w:pPr>
    </w:p>
    <w:p w:rsidR="00FD1F19" w:rsidRDefault="00FD1F19" w:rsidP="000E41B7">
      <w:pPr>
        <w:spacing w:after="0" w:line="240" w:lineRule="auto"/>
        <w:jc w:val="both"/>
        <w:rPr>
          <w:lang w:val="fr-FR"/>
        </w:rPr>
      </w:pPr>
    </w:p>
    <w:p w:rsidR="00FD1F19" w:rsidRPr="00FD1F19" w:rsidRDefault="00FD1F19">
      <w:pPr>
        <w:rPr>
          <w:lang w:val="fr-FR"/>
        </w:rPr>
      </w:pPr>
    </w:p>
    <w:sectPr w:rsidR="00FD1F19" w:rsidRPr="00FD1F19" w:rsidSect="003D5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F19"/>
    <w:rsid w:val="00066FCD"/>
    <w:rsid w:val="00067C05"/>
    <w:rsid w:val="000E41B7"/>
    <w:rsid w:val="00320B2A"/>
    <w:rsid w:val="003622C2"/>
    <w:rsid w:val="003D59BD"/>
    <w:rsid w:val="0045074D"/>
    <w:rsid w:val="00490CB1"/>
    <w:rsid w:val="00496BC7"/>
    <w:rsid w:val="004F3192"/>
    <w:rsid w:val="005509F6"/>
    <w:rsid w:val="005B7302"/>
    <w:rsid w:val="006A705B"/>
    <w:rsid w:val="007169E7"/>
    <w:rsid w:val="00802A73"/>
    <w:rsid w:val="00811B71"/>
    <w:rsid w:val="00880ACD"/>
    <w:rsid w:val="00A07BF0"/>
    <w:rsid w:val="00A82CC7"/>
    <w:rsid w:val="00B627C3"/>
    <w:rsid w:val="00BB1459"/>
    <w:rsid w:val="00C70F1E"/>
    <w:rsid w:val="00C74D37"/>
    <w:rsid w:val="00D7660C"/>
    <w:rsid w:val="00DB5428"/>
    <w:rsid w:val="00E06943"/>
    <w:rsid w:val="00E454C3"/>
    <w:rsid w:val="00EB24ED"/>
    <w:rsid w:val="00ED76B7"/>
    <w:rsid w:val="00F078EB"/>
    <w:rsid w:val="00FD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8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34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83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2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14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42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114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87596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478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Bennett, Sandra J (Algiers)</dc:creator>
  <cp:lastModifiedBy>Çetin Şanlı</cp:lastModifiedBy>
  <cp:revision>2</cp:revision>
  <dcterms:created xsi:type="dcterms:W3CDTF">2013-04-29T17:13:00Z</dcterms:created>
  <dcterms:modified xsi:type="dcterms:W3CDTF">2013-04-29T17:13:00Z</dcterms:modified>
</cp:coreProperties>
</file>